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D5" w:rsidRPr="007F4BD5" w:rsidRDefault="007F4BD5">
      <w:pPr>
        <w:rPr>
          <w:rFonts w:ascii="Times New Roman" w:hAnsi="Times New Roman" w:cs="Times New Roman"/>
          <w:sz w:val="24"/>
          <w:szCs w:val="24"/>
        </w:rPr>
      </w:pPr>
      <w:r w:rsidRPr="007F4BD5">
        <w:rPr>
          <w:rFonts w:ascii="Times New Roman" w:hAnsi="Times New Roman" w:cs="Times New Roman"/>
          <w:sz w:val="24"/>
          <w:szCs w:val="24"/>
        </w:rPr>
        <w:t>Tommy Gober</w:t>
      </w:r>
      <w:r w:rsidRPr="007F4BD5">
        <w:rPr>
          <w:rFonts w:ascii="Times New Roman" w:hAnsi="Times New Roman" w:cs="Times New Roman"/>
          <w:sz w:val="24"/>
          <w:szCs w:val="24"/>
        </w:rPr>
        <w:br/>
        <w:t>EDUC4343</w:t>
      </w:r>
    </w:p>
    <w:p w:rsidR="002C5CB3" w:rsidRPr="007F4BD5" w:rsidRDefault="007F4BD5" w:rsidP="007F4BD5">
      <w:pPr>
        <w:rPr>
          <w:rFonts w:ascii="Times New Roman" w:hAnsi="Times New Roman" w:cs="Times New Roman"/>
          <w:sz w:val="24"/>
          <w:szCs w:val="24"/>
        </w:rPr>
      </w:pPr>
      <w:r w:rsidRPr="007F4BD5">
        <w:rPr>
          <w:rFonts w:ascii="Times New Roman" w:hAnsi="Times New Roman" w:cs="Times New Roman"/>
          <w:sz w:val="24"/>
          <w:szCs w:val="24"/>
        </w:rPr>
        <w:t>Cooper Reflection</w:t>
      </w:r>
    </w:p>
    <w:p w:rsidR="007F4BD5" w:rsidRDefault="007F4BD5" w:rsidP="00583B13">
      <w:pPr>
        <w:spacing w:line="480" w:lineRule="auto"/>
        <w:rPr>
          <w:rFonts w:ascii="Times New Roman" w:hAnsi="Times New Roman" w:cs="Times New Roman"/>
          <w:sz w:val="24"/>
          <w:szCs w:val="24"/>
        </w:rPr>
      </w:pPr>
      <w:r w:rsidRPr="007F4BD5">
        <w:rPr>
          <w:rFonts w:ascii="Times New Roman" w:hAnsi="Times New Roman" w:cs="Times New Roman"/>
          <w:sz w:val="24"/>
          <w:szCs w:val="24"/>
        </w:rPr>
        <w:t>Summary</w:t>
      </w:r>
    </w:p>
    <w:p w:rsidR="00583B13" w:rsidRDefault="00583B13" w:rsidP="00583B1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Monday, Mrs. Cooper picked up where we left off from our Thursday session by looking at the data and reporting tools available to teachers through online resources. She started with the Pearson website that allows various summaries and reports. Next we looked at the tools available on the TEA website, various sorting methods for the data and how to export to different file formats. Within the TEA website we were able to look at raw score conversion, performance level descriptors and where </w:t>
      </w:r>
      <w:r w:rsidR="00354143">
        <w:rPr>
          <w:rFonts w:ascii="Times New Roman" w:hAnsi="Times New Roman" w:cs="Times New Roman"/>
          <w:sz w:val="24"/>
          <w:szCs w:val="24"/>
        </w:rPr>
        <w:t>to find released tests when available.</w:t>
      </w:r>
    </w:p>
    <w:p w:rsidR="00354143" w:rsidRPr="007F4BD5" w:rsidRDefault="00354143" w:rsidP="00354143">
      <w:pPr>
        <w:spacing w:line="480" w:lineRule="auto"/>
        <w:ind w:firstLine="720"/>
        <w:rPr>
          <w:rFonts w:ascii="Times New Roman" w:hAnsi="Times New Roman" w:cs="Times New Roman"/>
          <w:sz w:val="24"/>
          <w:szCs w:val="24"/>
        </w:rPr>
      </w:pPr>
      <w:r>
        <w:rPr>
          <w:rFonts w:ascii="Times New Roman" w:hAnsi="Times New Roman" w:cs="Times New Roman"/>
          <w:sz w:val="24"/>
          <w:szCs w:val="24"/>
        </w:rPr>
        <w:t>Mrs. Cooper also stressed the importance of ensuring that data affects our instruction. All of these statistics and figures are diagnostics for the classroom. If no changes are made because of the test scores, students test scores will not generally improve in the classroom.</w:t>
      </w:r>
    </w:p>
    <w:p w:rsidR="007F4BD5" w:rsidRDefault="007F4BD5" w:rsidP="00583B13">
      <w:pPr>
        <w:spacing w:line="480" w:lineRule="auto"/>
        <w:rPr>
          <w:rFonts w:ascii="Times New Roman" w:hAnsi="Times New Roman" w:cs="Times New Roman"/>
          <w:sz w:val="24"/>
          <w:szCs w:val="24"/>
        </w:rPr>
      </w:pPr>
      <w:r w:rsidRPr="007F4BD5">
        <w:rPr>
          <w:rFonts w:ascii="Times New Roman" w:hAnsi="Times New Roman" w:cs="Times New Roman"/>
          <w:sz w:val="24"/>
          <w:szCs w:val="24"/>
        </w:rPr>
        <w:t>Reflection</w:t>
      </w:r>
      <w:r w:rsidR="00354143">
        <w:rPr>
          <w:rFonts w:ascii="Times New Roman" w:hAnsi="Times New Roman" w:cs="Times New Roman"/>
          <w:sz w:val="24"/>
          <w:szCs w:val="24"/>
        </w:rPr>
        <w:t>/Reaction</w:t>
      </w:r>
    </w:p>
    <w:p w:rsidR="00354143" w:rsidRDefault="00354143" w:rsidP="00583B13">
      <w:pPr>
        <w:spacing w:line="480" w:lineRule="auto"/>
        <w:rPr>
          <w:rFonts w:ascii="Times New Roman" w:hAnsi="Times New Roman" w:cs="Times New Roman"/>
          <w:sz w:val="24"/>
          <w:szCs w:val="24"/>
        </w:rPr>
      </w:pPr>
      <w:r>
        <w:rPr>
          <w:rFonts w:ascii="Times New Roman" w:hAnsi="Times New Roman" w:cs="Times New Roman"/>
          <w:sz w:val="24"/>
          <w:szCs w:val="24"/>
        </w:rPr>
        <w:t>As was stated in the class, it is a lot of information to take in. It is hard for us to fully grasp the meaning of so much data because it is hard to see the relevance in our classrooms. Last class, she stressed the importance of being able to interpret meaning from the overview, but as we all enter the classrooms, we will see the true value of these tools first hand. I’m glad to know I don’t have to remember every piece of information she covered in one day. It will take time and I’m okay with that. I look forward to seeing these stats for my own classroom and being able to see the true measures of student performance and growth.</w:t>
      </w:r>
    </w:p>
    <w:p w:rsidR="00354143" w:rsidRPr="007F4BD5" w:rsidRDefault="007F4BD5" w:rsidP="00583B13">
      <w:pPr>
        <w:spacing w:line="480" w:lineRule="auto"/>
        <w:rPr>
          <w:rFonts w:ascii="Times New Roman" w:hAnsi="Times New Roman" w:cs="Times New Roman"/>
          <w:sz w:val="24"/>
          <w:szCs w:val="24"/>
        </w:rPr>
      </w:pPr>
      <w:r w:rsidRPr="007F4BD5">
        <w:rPr>
          <w:rFonts w:ascii="Times New Roman" w:hAnsi="Times New Roman" w:cs="Times New Roman"/>
          <w:sz w:val="24"/>
          <w:szCs w:val="24"/>
        </w:rPr>
        <w:t>Questions</w:t>
      </w:r>
      <w:r w:rsidR="00354143">
        <w:rPr>
          <w:rFonts w:ascii="Times New Roman" w:hAnsi="Times New Roman" w:cs="Times New Roman"/>
          <w:sz w:val="24"/>
          <w:szCs w:val="24"/>
        </w:rPr>
        <w:t>: How long did it take you to fully comprehend all of the data available to you?!</w:t>
      </w:r>
    </w:p>
    <w:sectPr w:rsidR="00354143" w:rsidRPr="007F4BD5" w:rsidSect="002C5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4BD5"/>
    <w:rsid w:val="001C7365"/>
    <w:rsid w:val="002C5CB3"/>
    <w:rsid w:val="00354143"/>
    <w:rsid w:val="00583B13"/>
    <w:rsid w:val="00616FD3"/>
    <w:rsid w:val="00702F04"/>
    <w:rsid w:val="007F4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B3"/>
  </w:style>
  <w:style w:type="paragraph" w:styleId="Heading1">
    <w:name w:val="heading 1"/>
    <w:basedOn w:val="Normal"/>
    <w:next w:val="Normal"/>
    <w:link w:val="Heading1Char"/>
    <w:uiPriority w:val="9"/>
    <w:qFormat/>
    <w:rsid w:val="007F4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3</cp:revision>
  <dcterms:created xsi:type="dcterms:W3CDTF">2010-02-01T23:07:00Z</dcterms:created>
  <dcterms:modified xsi:type="dcterms:W3CDTF">2010-02-02T01:15:00Z</dcterms:modified>
</cp:coreProperties>
</file>