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5CC" w:rsidRDefault="005851D7" w:rsidP="005851D7">
      <w:r>
        <w:t>8.1</w:t>
      </w:r>
    </w:p>
    <w:p w:rsidR="00180101" w:rsidRDefault="00180101" w:rsidP="005B1242">
      <w:pPr>
        <w:spacing w:line="480" w:lineRule="auto"/>
        <w:ind w:firstLine="720"/>
      </w:pPr>
      <w:r>
        <w:t>The Feast of Tabernacles (or “The Feast”) was a celebration of God’s provision for His people. In the desert, God ensured that His people had enough food and water to see them through their arduous journey through the desert.</w:t>
      </w:r>
      <w:r w:rsidR="00156327">
        <w:t xml:space="preserve"> Manna was their salvation and was the bread of life. If it were not for God’s gift of Manna, the Hebrew people would have perished in the wilderness.</w:t>
      </w:r>
    </w:p>
    <w:p w:rsidR="00156327" w:rsidRDefault="00156327" w:rsidP="005B1242">
      <w:pPr>
        <w:spacing w:line="480" w:lineRule="auto"/>
        <w:ind w:firstLine="720"/>
      </w:pPr>
      <w:r>
        <w:t>In the same way, God sent The Bread of Life, in the form of His Son, Jesus. If it were not for God’s gift of his Son, His people would perish in their lost ways of sinfulness. Through Jesus, all of mankind will be saved from the Second Death and live eternally.</w:t>
      </w:r>
    </w:p>
    <w:p w:rsidR="00156327" w:rsidRDefault="00156327" w:rsidP="005B1242">
      <w:pPr>
        <w:spacing w:line="480" w:lineRule="auto"/>
        <w:ind w:firstLine="720"/>
      </w:pPr>
      <w:r>
        <w:t xml:space="preserve">It is God’s provision </w:t>
      </w:r>
      <w:r w:rsidR="00C20FB7">
        <w:t xml:space="preserve">for His people </w:t>
      </w:r>
      <w:r>
        <w:t xml:space="preserve">that is celebrated in the Feast of Tabernacles and Jesus is the </w:t>
      </w:r>
      <w:r w:rsidR="00C20FB7">
        <w:t>only true provision we need in order to truly live</w:t>
      </w:r>
      <w:r>
        <w:t xml:space="preserve">. In Christ, we can see the </w:t>
      </w:r>
      <w:r w:rsidR="00C20FB7">
        <w:t>cause for celebration and where the Feast celebrated manna in the desert, now the Feast of Tabernacles can be seen as a celebration of the coming of the Mashiach (Messiah).</w:t>
      </w:r>
    </w:p>
    <w:p w:rsidR="005851D7" w:rsidRDefault="005851D7" w:rsidP="005851D7">
      <w:r>
        <w:t>10.3</w:t>
      </w:r>
    </w:p>
    <w:p w:rsidR="000E518D" w:rsidRDefault="008E01AF" w:rsidP="005B1242">
      <w:pPr>
        <w:spacing w:line="480" w:lineRule="auto"/>
      </w:pPr>
      <w:r>
        <w:tab/>
        <w:t xml:space="preserve">While Jesus was partaking of his last Passover on earth during his Ministry, “Greeks” came looking for him so that they could see him. It is believed that these Greeks are Hellenistic Gentiles. They are called “Greeks” either because they are truly from Greece, but more likely just Gentiles living in Hellenistic society. </w:t>
      </w:r>
    </w:p>
    <w:p w:rsidR="006942FF" w:rsidRPr="005851D7" w:rsidRDefault="000E518D" w:rsidP="005B1242">
      <w:pPr>
        <w:spacing w:line="480" w:lineRule="auto"/>
        <w:ind w:firstLine="720"/>
      </w:pPr>
      <w:r>
        <w:t>The Gospel of John is not clear what it is, in particular, that they came to Jesus about. They may have merely wished to see and worship at his feet, or they could have been seeking healing. Regardless of their business with Jesus, for whatever reason he does not see them. (At least, we are not told that he met with them.)</w:t>
      </w:r>
    </w:p>
    <w:sectPr w:rsidR="006942FF" w:rsidRPr="005851D7" w:rsidSect="005D735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0FE7" w:rsidRDefault="00300FE7" w:rsidP="0061469C">
      <w:pPr>
        <w:spacing w:after="0" w:line="240" w:lineRule="auto"/>
      </w:pPr>
      <w:r>
        <w:separator/>
      </w:r>
    </w:p>
  </w:endnote>
  <w:endnote w:type="continuationSeparator" w:id="0">
    <w:p w:rsidR="00300FE7" w:rsidRDefault="00300FE7" w:rsidP="00614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0FE7" w:rsidRDefault="00300FE7" w:rsidP="0061469C">
      <w:pPr>
        <w:spacing w:after="0" w:line="240" w:lineRule="auto"/>
      </w:pPr>
      <w:r>
        <w:separator/>
      </w:r>
    </w:p>
  </w:footnote>
  <w:footnote w:type="continuationSeparator" w:id="0">
    <w:p w:rsidR="00300FE7" w:rsidRDefault="00300FE7" w:rsidP="006146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9C" w:rsidRDefault="0061469C">
    <w:pPr>
      <w:pStyle w:val="Header"/>
    </w:pPr>
    <w:r>
      <w:t>Tommy Gober</w:t>
    </w:r>
    <w:r>
      <w:ptab w:relativeTo="margin" w:alignment="center" w:leader="none"/>
    </w:r>
    <w:r w:rsidR="003C47D0">
      <w:t>Assignment #</w:t>
    </w:r>
    <w:r w:rsidR="005851D7">
      <w:t>3</w:t>
    </w:r>
    <w:r>
      <w:ptab w:relativeTo="margin" w:alignment="right" w:leader="none"/>
    </w:r>
    <w:r>
      <w:t>BIBL4943</w:t>
    </w:r>
    <w:r>
      <w:br/>
    </w:r>
    <w:r>
      <w:tab/>
    </w:r>
    <w:r>
      <w:tab/>
      <w:t xml:space="preserve">Page </w:t>
    </w:r>
    <w:fldSimple w:instr=" PAGE   \* MERGEFORMAT ">
      <w:r w:rsidR="005B1242">
        <w:rPr>
          <w:noProof/>
        </w:rPr>
        <w:t>1</w:t>
      </w:r>
    </w:fldSimple>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1469C"/>
    <w:rsid w:val="000E518D"/>
    <w:rsid w:val="00123E1B"/>
    <w:rsid w:val="00156327"/>
    <w:rsid w:val="00180101"/>
    <w:rsid w:val="00286F59"/>
    <w:rsid w:val="00300FE7"/>
    <w:rsid w:val="00356FBA"/>
    <w:rsid w:val="003C47D0"/>
    <w:rsid w:val="003E7E28"/>
    <w:rsid w:val="00443F65"/>
    <w:rsid w:val="005851D7"/>
    <w:rsid w:val="005B1242"/>
    <w:rsid w:val="005D7358"/>
    <w:rsid w:val="0061469C"/>
    <w:rsid w:val="006942FF"/>
    <w:rsid w:val="0076076F"/>
    <w:rsid w:val="007844C6"/>
    <w:rsid w:val="008B15C7"/>
    <w:rsid w:val="008E01AF"/>
    <w:rsid w:val="00BE55CC"/>
    <w:rsid w:val="00BF3FD2"/>
    <w:rsid w:val="00C20FB7"/>
    <w:rsid w:val="00DD488F"/>
    <w:rsid w:val="00DE1B0D"/>
    <w:rsid w:val="00F85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46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469C"/>
  </w:style>
  <w:style w:type="paragraph" w:styleId="Footer">
    <w:name w:val="footer"/>
    <w:basedOn w:val="Normal"/>
    <w:link w:val="FooterChar"/>
    <w:uiPriority w:val="99"/>
    <w:semiHidden/>
    <w:unhideWhenUsed/>
    <w:rsid w:val="006146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469C"/>
  </w:style>
  <w:style w:type="paragraph" w:styleId="BalloonText">
    <w:name w:val="Balloon Text"/>
    <w:basedOn w:val="Normal"/>
    <w:link w:val="BalloonTextChar"/>
    <w:uiPriority w:val="99"/>
    <w:semiHidden/>
    <w:unhideWhenUsed/>
    <w:rsid w:val="0061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246</Words>
  <Characters>1403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11</cp:revision>
  <dcterms:created xsi:type="dcterms:W3CDTF">2009-05-12T03:38:00Z</dcterms:created>
  <dcterms:modified xsi:type="dcterms:W3CDTF">2009-05-12T04:17:00Z</dcterms:modified>
</cp:coreProperties>
</file>